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9803" w14:textId="4A8520E3" w:rsidR="00A93C78" w:rsidRPr="00624EBE" w:rsidRDefault="00DC306E" w:rsidP="00624E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4EBE" w:rsidRPr="00624EBE">
        <w:rPr>
          <w:rFonts w:ascii="Times New Roman" w:hAnsi="Times New Roman" w:cs="Times New Roman"/>
          <w:sz w:val="28"/>
          <w:szCs w:val="28"/>
        </w:rPr>
        <w:t xml:space="preserve">ОСП по </w:t>
      </w:r>
      <w:r>
        <w:rPr>
          <w:rFonts w:ascii="Times New Roman" w:hAnsi="Times New Roman" w:cs="Times New Roman"/>
          <w:sz w:val="28"/>
          <w:szCs w:val="28"/>
        </w:rPr>
        <w:t xml:space="preserve">Рудничному и Кировскому району города </w:t>
      </w:r>
      <w:r w:rsidR="00EA7199">
        <w:rPr>
          <w:rFonts w:ascii="Times New Roman" w:hAnsi="Times New Roman" w:cs="Times New Roman"/>
          <w:sz w:val="28"/>
          <w:szCs w:val="28"/>
        </w:rPr>
        <w:t>К</w:t>
      </w:r>
    </w:p>
    <w:p w14:paraId="5CED9804" w14:textId="77777777" w:rsidR="00624EBE" w:rsidRPr="00624EBE" w:rsidRDefault="00624EBE" w:rsidP="00624E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ED9805" w14:textId="1C169E0D" w:rsidR="00624EBE" w:rsidRPr="00624EBE" w:rsidRDefault="00EA7199" w:rsidP="00624E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Взыскатель: КПК </w:t>
      </w:r>
    </w:p>
    <w:p w14:paraId="5CED9806" w14:textId="77777777" w:rsidR="00624EBE" w:rsidRPr="00624EBE" w:rsidRDefault="00624EBE" w:rsidP="00624E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  <w:r w:rsidRPr="00624EBE">
        <w:rPr>
          <w:rFonts w:ascii="Times New Roman" w:hAnsi="Times New Roman" w:cs="Times New Roman"/>
          <w:sz w:val="28"/>
          <w:szCs w:val="28"/>
          <w:highlight w:val="red"/>
        </w:rPr>
        <w:t>Адрес</w:t>
      </w:r>
    </w:p>
    <w:p w14:paraId="5CED9807" w14:textId="77777777" w:rsidR="00624EBE" w:rsidRPr="00624EBE" w:rsidRDefault="00624EBE" w:rsidP="00624E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  <w:r w:rsidRPr="00624EBE">
        <w:rPr>
          <w:rFonts w:ascii="Times New Roman" w:hAnsi="Times New Roman" w:cs="Times New Roman"/>
          <w:sz w:val="28"/>
          <w:szCs w:val="28"/>
          <w:highlight w:val="red"/>
        </w:rPr>
        <w:t>Телефон</w:t>
      </w:r>
    </w:p>
    <w:p w14:paraId="5CED9808" w14:textId="77777777" w:rsidR="00624EBE" w:rsidRPr="00624EBE" w:rsidRDefault="00624EBE" w:rsidP="00624E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4EBE">
        <w:rPr>
          <w:rFonts w:ascii="Times New Roman" w:hAnsi="Times New Roman" w:cs="Times New Roman"/>
          <w:sz w:val="28"/>
          <w:szCs w:val="28"/>
          <w:highlight w:val="red"/>
        </w:rPr>
        <w:t>ФИО директора</w:t>
      </w:r>
    </w:p>
    <w:p w14:paraId="5CED9809" w14:textId="77777777" w:rsidR="00624EBE" w:rsidRDefault="00241DDB" w:rsidP="00241D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6C7C936E" w14:textId="77777777" w:rsidR="004929C5" w:rsidRDefault="00241DDB" w:rsidP="00241D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29C5">
        <w:rPr>
          <w:rFonts w:ascii="Times New Roman" w:hAnsi="Times New Roman" w:cs="Times New Roman"/>
          <w:b/>
          <w:sz w:val="28"/>
          <w:szCs w:val="28"/>
        </w:rPr>
        <w:t xml:space="preserve">направлении запроса в налоговый орган </w:t>
      </w:r>
    </w:p>
    <w:p w14:paraId="5CED980A" w14:textId="56E781E3" w:rsidR="00241DDB" w:rsidRPr="00624EBE" w:rsidRDefault="004929C5" w:rsidP="00241D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физического лица о наличии счетов, вкладов в банках и иных кредитных организациях.</w:t>
      </w:r>
    </w:p>
    <w:p w14:paraId="5CED980B" w14:textId="77777777" w:rsidR="00241DDB" w:rsidRDefault="00241DDB" w:rsidP="00624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DC4DB" w14:textId="78AAA93B" w:rsidR="00DC306E" w:rsidRPr="00DC306E" w:rsidRDefault="00DC306E" w:rsidP="00DC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6E">
        <w:rPr>
          <w:rFonts w:ascii="Times New Roman" w:hAnsi="Times New Roman" w:cs="Times New Roman"/>
          <w:sz w:val="28"/>
          <w:szCs w:val="28"/>
        </w:rPr>
        <w:t xml:space="preserve">В МОСП по Рудничному и Кировскому районам города </w:t>
      </w:r>
      <w:proofErr w:type="gramStart"/>
      <w:r w:rsidRPr="00DC30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6A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306E">
        <w:rPr>
          <w:rFonts w:ascii="Times New Roman" w:hAnsi="Times New Roman" w:cs="Times New Roman"/>
          <w:sz w:val="28"/>
          <w:szCs w:val="28"/>
        </w:rPr>
        <w:t>находится на исполнении исполнительное производство №52873/15/42006-ИП от 29.07.2015 №37037/13/06</w:t>
      </w:r>
      <w:r w:rsidR="00EA7199">
        <w:rPr>
          <w:rFonts w:ascii="Times New Roman" w:hAnsi="Times New Roman" w:cs="Times New Roman"/>
          <w:sz w:val="28"/>
          <w:szCs w:val="28"/>
        </w:rPr>
        <w:t xml:space="preserve">/42-СД в отношении должника З. </w:t>
      </w:r>
      <w:r w:rsidRPr="00DC306E">
        <w:rPr>
          <w:rFonts w:ascii="Times New Roman" w:hAnsi="Times New Roman" w:cs="Times New Roman"/>
          <w:sz w:val="28"/>
          <w:szCs w:val="28"/>
        </w:rPr>
        <w:t>П.В.</w:t>
      </w:r>
    </w:p>
    <w:p w14:paraId="5CED980D" w14:textId="33C7D142" w:rsidR="00624EBE" w:rsidRPr="00624EBE" w:rsidRDefault="00DC306E" w:rsidP="0024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EBE" w:rsidRPr="00624EBE">
        <w:rPr>
          <w:rFonts w:ascii="Times New Roman" w:hAnsi="Times New Roman" w:cs="Times New Roman"/>
          <w:sz w:val="28"/>
          <w:szCs w:val="28"/>
        </w:rPr>
        <w:t>ринятыми судебным приставом-исполнителем мерами имущество должника не выявлено, местонахождение должника неизвестно, задолженность по судебному решению не погашена.</w:t>
      </w:r>
    </w:p>
    <w:p w14:paraId="5CED9818" w14:textId="1D94B8B7" w:rsidR="00241DDB" w:rsidRDefault="004929C5" w:rsidP="0024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5">
        <w:rPr>
          <w:rFonts w:ascii="Times New Roman" w:hAnsi="Times New Roman" w:cs="Times New Roman"/>
          <w:sz w:val="28"/>
          <w:szCs w:val="28"/>
        </w:rPr>
        <w:t>В связи с изменениями, внесенными в Налоговый Кодекс РФ</w:t>
      </w:r>
      <w:r>
        <w:rPr>
          <w:rFonts w:ascii="Times New Roman" w:hAnsi="Times New Roman" w:cs="Times New Roman"/>
          <w:sz w:val="28"/>
          <w:szCs w:val="28"/>
        </w:rPr>
        <w:t>, а именно в пункт 1 статьи 86 Налогового Кодекса РФ, в налоговом органе в настоящее время сконцентрирована вся информация о наличии счетов, вкладов и т.п. физических лиц.</w:t>
      </w:r>
    </w:p>
    <w:p w14:paraId="0DDB9265" w14:textId="25F2E1C8" w:rsidR="004929C5" w:rsidRDefault="004929C5" w:rsidP="0024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9 статьи 69 ФЗ «Об исполнительном производстве» установлено, что судебный пристав-исполнитель вправе запросить в налоговом органе следующую информацию:</w:t>
      </w:r>
    </w:p>
    <w:p w14:paraId="6775FE22" w14:textId="2947AEE1" w:rsidR="004929C5" w:rsidRDefault="004929C5" w:rsidP="0049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о наименовании и местонахождении банков и иных кредитных организаций, в которых открыты счета должника;</w:t>
      </w:r>
    </w:p>
    <w:p w14:paraId="34A35590" w14:textId="3E0CAF9A" w:rsidR="004929C5" w:rsidRDefault="004929C5" w:rsidP="0049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о номерах расчетных счетов, количестве и движении денежных средств в рублях и иностранной валюте;</w:t>
      </w:r>
    </w:p>
    <w:p w14:paraId="79164EC6" w14:textId="07B973D3" w:rsidR="004929C5" w:rsidRDefault="004929C5" w:rsidP="0049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об иных ценностях должника, находящихся на хранении в банках и иных кредитных организациях.</w:t>
      </w:r>
    </w:p>
    <w:p w14:paraId="71CC89A6" w14:textId="41DE00E0" w:rsidR="004929C5" w:rsidRPr="008A1BCA" w:rsidRDefault="004929C5" w:rsidP="00492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CA">
        <w:rPr>
          <w:rFonts w:ascii="Times New Roman" w:hAnsi="Times New Roman" w:cs="Times New Roman"/>
          <w:b/>
          <w:sz w:val="28"/>
          <w:szCs w:val="28"/>
        </w:rPr>
        <w:lastRenderedPageBreak/>
        <w:t>На основании изложенного</w:t>
      </w:r>
      <w:r w:rsidR="008A1BCA" w:rsidRPr="008A1BCA">
        <w:rPr>
          <w:rFonts w:ascii="Times New Roman" w:hAnsi="Times New Roman" w:cs="Times New Roman"/>
          <w:b/>
          <w:sz w:val="28"/>
          <w:szCs w:val="28"/>
        </w:rPr>
        <w:t>,</w:t>
      </w:r>
      <w:r w:rsidRPr="008A1BCA">
        <w:rPr>
          <w:rFonts w:ascii="Times New Roman" w:hAnsi="Times New Roman" w:cs="Times New Roman"/>
          <w:b/>
          <w:sz w:val="28"/>
          <w:szCs w:val="28"/>
        </w:rPr>
        <w:t xml:space="preserve"> прошу запросить в налоговом органе информацию о должнике, </w:t>
      </w:r>
      <w:r w:rsidRPr="008A1BCA">
        <w:rPr>
          <w:rFonts w:ascii="Times New Roman" w:hAnsi="Times New Roman" w:cs="Times New Roman"/>
          <w:b/>
          <w:sz w:val="28"/>
          <w:szCs w:val="28"/>
          <w:u w:val="single"/>
        </w:rPr>
        <w:t>а именно</w:t>
      </w:r>
      <w:r w:rsidRPr="008A1BCA">
        <w:rPr>
          <w:rFonts w:ascii="Times New Roman" w:hAnsi="Times New Roman" w:cs="Times New Roman"/>
          <w:b/>
          <w:sz w:val="28"/>
          <w:szCs w:val="28"/>
        </w:rPr>
        <w:t>:</w:t>
      </w:r>
    </w:p>
    <w:p w14:paraId="3E4F61FA" w14:textId="75D69566" w:rsidR="008A1BCA" w:rsidRDefault="004929C5" w:rsidP="008A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CA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об открытии или о закрытии счета, вклада (депозит</w:t>
      </w:r>
      <w:r w:rsidR="008A1BCA">
        <w:rPr>
          <w:rFonts w:ascii="Times New Roman" w:hAnsi="Times New Roman" w:cs="Times New Roman"/>
          <w:sz w:val="28"/>
          <w:szCs w:val="28"/>
        </w:rPr>
        <w:t>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E3A14" w14:textId="1305FE14" w:rsidR="008A1BCA" w:rsidRDefault="008A1BCA" w:rsidP="008A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4929C5">
        <w:rPr>
          <w:rFonts w:ascii="Times New Roman" w:hAnsi="Times New Roman" w:cs="Times New Roman"/>
          <w:sz w:val="28"/>
          <w:szCs w:val="28"/>
        </w:rPr>
        <w:t>об изменении реквизитов счета</w:t>
      </w:r>
      <w:r>
        <w:rPr>
          <w:rFonts w:ascii="Times New Roman" w:hAnsi="Times New Roman" w:cs="Times New Roman"/>
          <w:sz w:val="28"/>
          <w:szCs w:val="28"/>
        </w:rPr>
        <w:t>, вклада (депозита) организации;</w:t>
      </w:r>
      <w:r w:rsidR="00492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5C6F5" w14:textId="173D167F" w:rsidR="004929C5" w:rsidRDefault="008A1BCA" w:rsidP="008A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4929C5">
        <w:rPr>
          <w:rFonts w:ascii="Times New Roman" w:hAnsi="Times New Roman" w:cs="Times New Roman"/>
          <w:sz w:val="28"/>
          <w:szCs w:val="28"/>
        </w:rPr>
        <w:t>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</w:t>
      </w:r>
      <w:r>
        <w:rPr>
          <w:rFonts w:ascii="Times New Roman" w:hAnsi="Times New Roman" w:cs="Times New Roman"/>
          <w:sz w:val="28"/>
          <w:szCs w:val="28"/>
        </w:rPr>
        <w:t>о электронного средства платежа;</w:t>
      </w:r>
    </w:p>
    <w:p w14:paraId="099F3C97" w14:textId="0B67AF6C" w:rsidR="008A1BCA" w:rsidRDefault="008A1BCA" w:rsidP="008A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о наименовании и местонахождении банков и иных кредитных организаций, в которых открыты счета должника;</w:t>
      </w:r>
    </w:p>
    <w:p w14:paraId="3CE429FF" w14:textId="4E9A06A0" w:rsidR="008A1BCA" w:rsidRDefault="008A1BCA" w:rsidP="008A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о номерах расчетных счетов, количестве и движении денежных средств в рублях и иностранной валюте;</w:t>
      </w:r>
    </w:p>
    <w:p w14:paraId="182BFDDF" w14:textId="59073275" w:rsidR="008A1BCA" w:rsidRDefault="008A1BCA" w:rsidP="008A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 об иных ценностях должника, находящихся на хранении в банках и иных кредитных организациях.</w:t>
      </w:r>
    </w:p>
    <w:p w14:paraId="193461F9" w14:textId="77777777" w:rsidR="008A1BCA" w:rsidRDefault="008A1BCA" w:rsidP="008A1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1177B" w14:textId="77777777" w:rsidR="008A1BCA" w:rsidRDefault="008A1BCA" w:rsidP="0049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9D2710" w14:textId="57F0809B" w:rsidR="004929C5" w:rsidRDefault="004929C5" w:rsidP="0049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D9819" w14:textId="5D38E1CA" w:rsidR="00624EBE" w:rsidRPr="00624EBE" w:rsidRDefault="00EA7199" w:rsidP="0024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КПК </w:t>
      </w:r>
      <w:r w:rsidR="00624EBE" w:rsidRPr="00624EBE">
        <w:rPr>
          <w:rFonts w:ascii="Times New Roman" w:hAnsi="Times New Roman" w:cs="Times New Roman"/>
          <w:b/>
          <w:sz w:val="28"/>
          <w:szCs w:val="28"/>
        </w:rPr>
        <w:tab/>
      </w:r>
      <w:r w:rsidR="00624EBE" w:rsidRPr="00624EBE">
        <w:rPr>
          <w:rFonts w:ascii="Times New Roman" w:hAnsi="Times New Roman" w:cs="Times New Roman"/>
          <w:b/>
          <w:sz w:val="28"/>
          <w:szCs w:val="28"/>
        </w:rPr>
        <w:tab/>
      </w:r>
      <w:r w:rsidR="00624EBE" w:rsidRPr="00624EBE">
        <w:rPr>
          <w:rFonts w:ascii="Times New Roman" w:hAnsi="Times New Roman" w:cs="Times New Roman"/>
          <w:b/>
          <w:sz w:val="28"/>
          <w:szCs w:val="28"/>
        </w:rPr>
        <w:tab/>
      </w:r>
      <w:r w:rsidR="00624EBE" w:rsidRPr="00624EBE">
        <w:rPr>
          <w:rFonts w:ascii="Times New Roman" w:hAnsi="Times New Roman" w:cs="Times New Roman"/>
          <w:b/>
          <w:sz w:val="28"/>
          <w:szCs w:val="28"/>
        </w:rPr>
        <w:tab/>
      </w:r>
      <w:r w:rsidR="00624EBE" w:rsidRPr="00624EBE">
        <w:rPr>
          <w:rFonts w:ascii="Times New Roman" w:hAnsi="Times New Roman" w:cs="Times New Roman"/>
          <w:b/>
          <w:sz w:val="28"/>
          <w:szCs w:val="28"/>
        </w:rPr>
        <w:tab/>
      </w:r>
    </w:p>
    <w:sectPr w:rsidR="00624EBE" w:rsidRPr="00624E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0AED5" w14:textId="77777777" w:rsidR="00035484" w:rsidRDefault="00035484" w:rsidP="00241DDB">
      <w:pPr>
        <w:spacing w:after="0" w:line="240" w:lineRule="auto"/>
      </w:pPr>
      <w:r>
        <w:separator/>
      </w:r>
    </w:p>
  </w:endnote>
  <w:endnote w:type="continuationSeparator" w:id="0">
    <w:p w14:paraId="10C43659" w14:textId="77777777" w:rsidR="00035484" w:rsidRDefault="00035484" w:rsidP="0024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78D98" w14:textId="77777777" w:rsidR="00035484" w:rsidRDefault="00035484" w:rsidP="00241DDB">
      <w:pPr>
        <w:spacing w:after="0" w:line="240" w:lineRule="auto"/>
      </w:pPr>
      <w:r>
        <w:separator/>
      </w:r>
    </w:p>
  </w:footnote>
  <w:footnote w:type="continuationSeparator" w:id="0">
    <w:p w14:paraId="199A94EA" w14:textId="77777777" w:rsidR="00035484" w:rsidRDefault="00035484" w:rsidP="0024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6759"/>
      <w:docPartObj>
        <w:docPartGallery w:val="Page Numbers (Top of Page)"/>
        <w:docPartUnique/>
      </w:docPartObj>
    </w:sdtPr>
    <w:sdtEndPr/>
    <w:sdtContent>
      <w:p w14:paraId="5CED981E" w14:textId="77777777" w:rsidR="00241DDB" w:rsidRDefault="00241D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33">
          <w:rPr>
            <w:noProof/>
          </w:rPr>
          <w:t>1</w:t>
        </w:r>
        <w:r>
          <w:fldChar w:fldCharType="end"/>
        </w:r>
      </w:p>
    </w:sdtContent>
  </w:sdt>
  <w:p w14:paraId="5CED981F" w14:textId="77777777" w:rsidR="00241DDB" w:rsidRDefault="00241D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78B"/>
    <w:multiLevelType w:val="hybridMultilevel"/>
    <w:tmpl w:val="2698DE3C"/>
    <w:lvl w:ilvl="0" w:tplc="5BD0C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956749"/>
    <w:multiLevelType w:val="hybridMultilevel"/>
    <w:tmpl w:val="8174BFA0"/>
    <w:lvl w:ilvl="0" w:tplc="ADFAC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E"/>
    <w:rsid w:val="00022B16"/>
    <w:rsid w:val="00035484"/>
    <w:rsid w:val="00241DDB"/>
    <w:rsid w:val="004929C5"/>
    <w:rsid w:val="00531459"/>
    <w:rsid w:val="00624EBE"/>
    <w:rsid w:val="008A1BCA"/>
    <w:rsid w:val="00A05ECE"/>
    <w:rsid w:val="00CB6A33"/>
    <w:rsid w:val="00CE6618"/>
    <w:rsid w:val="00DC306E"/>
    <w:rsid w:val="00EA0806"/>
    <w:rsid w:val="00EA6240"/>
    <w:rsid w:val="00E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9803"/>
  <w15:chartTrackingRefBased/>
  <w15:docId w15:val="{8659C0BA-C592-4252-854A-DCADB98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B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2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DDB"/>
  </w:style>
  <w:style w:type="paragraph" w:styleId="a7">
    <w:name w:val="footer"/>
    <w:basedOn w:val="a"/>
    <w:link w:val="a8"/>
    <w:uiPriority w:val="99"/>
    <w:unhideWhenUsed/>
    <w:rsid w:val="0024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Алексей Шарон</cp:lastModifiedBy>
  <cp:revision>8</cp:revision>
  <dcterms:created xsi:type="dcterms:W3CDTF">2015-07-21T04:09:00Z</dcterms:created>
  <dcterms:modified xsi:type="dcterms:W3CDTF">2016-03-02T17:06:00Z</dcterms:modified>
</cp:coreProperties>
</file>